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F87C4" w14:textId="77777777" w:rsidR="001D7B4F" w:rsidRPr="00616337" w:rsidRDefault="001D7B4F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>The Lakewood Democratic Club</w:t>
      </w:r>
    </w:p>
    <w:p w14:paraId="4ED84205" w14:textId="6183B278" w:rsidR="001D7B4F" w:rsidRPr="00616337" w:rsidRDefault="001D7B4F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 xml:space="preserve">Minutes of Regular Meeting held </w:t>
      </w:r>
      <w:r w:rsidR="003B082E">
        <w:rPr>
          <w:rFonts w:ascii="Georgia" w:hAnsi="Georgia" w:cs="Arial"/>
          <w:b/>
          <w:sz w:val="24"/>
          <w:szCs w:val="24"/>
        </w:rPr>
        <w:t>January 30</w:t>
      </w:r>
      <w:r w:rsidRPr="00616337">
        <w:rPr>
          <w:rFonts w:ascii="Georgia" w:hAnsi="Georgia" w:cs="Arial"/>
          <w:b/>
          <w:sz w:val="24"/>
          <w:szCs w:val="24"/>
        </w:rPr>
        <w:t>, 20</w:t>
      </w:r>
      <w:r w:rsidR="003B082E">
        <w:rPr>
          <w:rFonts w:ascii="Georgia" w:hAnsi="Georgia" w:cs="Arial"/>
          <w:b/>
          <w:sz w:val="24"/>
          <w:szCs w:val="24"/>
        </w:rPr>
        <w:t>20</w:t>
      </w:r>
    </w:p>
    <w:p w14:paraId="59698F29" w14:textId="77777777" w:rsidR="001D7B4F" w:rsidRPr="00616337" w:rsidRDefault="001D7B4F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>Woman’s Club Pavilion at Lakewood Park</w:t>
      </w:r>
    </w:p>
    <w:p w14:paraId="41A5ED76" w14:textId="77777777" w:rsidR="001D7B4F" w:rsidRPr="00616337" w:rsidRDefault="00061E8D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 xml:space="preserve">Erik </w:t>
      </w:r>
      <w:proofErr w:type="spellStart"/>
      <w:r w:rsidRPr="00616337">
        <w:rPr>
          <w:rFonts w:ascii="Georgia" w:hAnsi="Georgia" w:cs="Arial"/>
          <w:b/>
          <w:sz w:val="24"/>
          <w:szCs w:val="24"/>
        </w:rPr>
        <w:t>Meinhardt</w:t>
      </w:r>
      <w:proofErr w:type="spellEnd"/>
      <w:r w:rsidR="001D7B4F" w:rsidRPr="00616337">
        <w:rPr>
          <w:rFonts w:ascii="Georgia" w:hAnsi="Georgia" w:cs="Arial"/>
          <w:b/>
          <w:sz w:val="24"/>
          <w:szCs w:val="24"/>
        </w:rPr>
        <w:t>, President</w:t>
      </w:r>
    </w:p>
    <w:p w14:paraId="1593B258" w14:textId="77777777" w:rsidR="001D7B4F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5E2D91B7" w14:textId="25576D9D" w:rsidR="00061E8D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CALL TO ORDER: The meeting was called to order at 7:</w:t>
      </w:r>
      <w:r w:rsidR="003B082E">
        <w:rPr>
          <w:rFonts w:ascii="Georgia" w:hAnsi="Georgia" w:cs="Arial"/>
          <w:sz w:val="24"/>
          <w:szCs w:val="24"/>
        </w:rPr>
        <w:t>07</w:t>
      </w:r>
      <w:r w:rsidRPr="00616337">
        <w:rPr>
          <w:rFonts w:ascii="Georgia" w:hAnsi="Georgia" w:cs="Arial"/>
          <w:sz w:val="24"/>
          <w:szCs w:val="24"/>
        </w:rPr>
        <w:t xml:space="preserve"> p.m. by President </w:t>
      </w:r>
      <w:r w:rsidR="00061E8D" w:rsidRPr="00616337">
        <w:rPr>
          <w:rFonts w:ascii="Georgia" w:hAnsi="Georgia" w:cs="Arial"/>
          <w:sz w:val="24"/>
          <w:szCs w:val="24"/>
        </w:rPr>
        <w:t xml:space="preserve">Erik </w:t>
      </w:r>
      <w:proofErr w:type="spellStart"/>
      <w:r w:rsidR="00061E8D" w:rsidRPr="00616337">
        <w:rPr>
          <w:rFonts w:ascii="Georgia" w:hAnsi="Georgia" w:cs="Arial"/>
          <w:sz w:val="24"/>
          <w:szCs w:val="24"/>
        </w:rPr>
        <w:t>Meinhardt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. </w:t>
      </w:r>
      <w:r w:rsidR="00061E8D" w:rsidRPr="00616337">
        <w:rPr>
          <w:rFonts w:ascii="Georgia" w:hAnsi="Georgia" w:cs="Arial"/>
          <w:sz w:val="24"/>
          <w:szCs w:val="24"/>
        </w:rPr>
        <w:t>The Pledge of Allegiance followed</w:t>
      </w:r>
      <w:r w:rsidRPr="00616337">
        <w:rPr>
          <w:rFonts w:ascii="Georgia" w:hAnsi="Georgia" w:cs="Arial"/>
          <w:sz w:val="24"/>
          <w:szCs w:val="24"/>
        </w:rPr>
        <w:t xml:space="preserve">. </w:t>
      </w:r>
    </w:p>
    <w:p w14:paraId="153BF8B8" w14:textId="3FC5EF59" w:rsidR="001D7B4F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Officers p</w:t>
      </w:r>
      <w:r w:rsidR="001D7B4F" w:rsidRPr="00616337">
        <w:rPr>
          <w:rFonts w:ascii="Georgia" w:hAnsi="Georgia" w:cs="Arial"/>
          <w:sz w:val="24"/>
          <w:szCs w:val="24"/>
        </w:rPr>
        <w:t xml:space="preserve">resent were President </w:t>
      </w:r>
      <w:r w:rsidRPr="00616337">
        <w:rPr>
          <w:rFonts w:ascii="Georgia" w:hAnsi="Georgia" w:cs="Arial"/>
          <w:sz w:val="24"/>
          <w:szCs w:val="24"/>
        </w:rPr>
        <w:t xml:space="preserve">Erik </w:t>
      </w:r>
      <w:proofErr w:type="spellStart"/>
      <w:r w:rsidRPr="00616337">
        <w:rPr>
          <w:rFonts w:ascii="Georgia" w:hAnsi="Georgia" w:cs="Arial"/>
          <w:sz w:val="24"/>
          <w:szCs w:val="24"/>
        </w:rPr>
        <w:t>Meinhardt</w:t>
      </w:r>
      <w:proofErr w:type="spellEnd"/>
      <w:r w:rsidR="001D7B4F" w:rsidRPr="00616337">
        <w:rPr>
          <w:rFonts w:ascii="Georgia" w:hAnsi="Georgia" w:cs="Arial"/>
          <w:sz w:val="24"/>
          <w:szCs w:val="24"/>
        </w:rPr>
        <w:t xml:space="preserve">, </w:t>
      </w:r>
      <w:r w:rsidRPr="00616337">
        <w:rPr>
          <w:rFonts w:ascii="Georgia" w:hAnsi="Georgia" w:cs="Arial"/>
          <w:sz w:val="24"/>
          <w:szCs w:val="24"/>
        </w:rPr>
        <w:t>First</w:t>
      </w:r>
      <w:r w:rsidR="001D7B4F" w:rsidRPr="00616337">
        <w:rPr>
          <w:rFonts w:ascii="Georgia" w:hAnsi="Georgia" w:cs="Arial"/>
          <w:sz w:val="24"/>
          <w:szCs w:val="24"/>
        </w:rPr>
        <w:t xml:space="preserve"> Vice-President </w:t>
      </w:r>
      <w:r w:rsidRPr="00616337">
        <w:rPr>
          <w:rFonts w:ascii="Georgia" w:hAnsi="Georgia" w:cs="Arial"/>
          <w:sz w:val="24"/>
          <w:szCs w:val="24"/>
        </w:rPr>
        <w:t xml:space="preserve">Maureen </w:t>
      </w:r>
      <w:proofErr w:type="spellStart"/>
      <w:r w:rsidRPr="00616337">
        <w:rPr>
          <w:rFonts w:ascii="Georgia" w:hAnsi="Georgia" w:cs="Arial"/>
          <w:sz w:val="24"/>
          <w:szCs w:val="24"/>
        </w:rPr>
        <w:t>Dostal</w:t>
      </w:r>
      <w:proofErr w:type="spellEnd"/>
      <w:r w:rsidR="001D7B4F" w:rsidRPr="00616337">
        <w:rPr>
          <w:rFonts w:ascii="Georgia" w:hAnsi="Georgia" w:cs="Arial"/>
          <w:sz w:val="24"/>
          <w:szCs w:val="24"/>
        </w:rPr>
        <w:t xml:space="preserve">, Secretary, </w:t>
      </w:r>
      <w:r w:rsidRPr="00616337">
        <w:rPr>
          <w:rFonts w:ascii="Georgia" w:hAnsi="Georgia" w:cs="Arial"/>
          <w:sz w:val="24"/>
          <w:szCs w:val="24"/>
        </w:rPr>
        <w:t>Matt Kuhns</w:t>
      </w:r>
      <w:r w:rsidR="001D7B4F" w:rsidRPr="00616337">
        <w:rPr>
          <w:rFonts w:ascii="Georgia" w:hAnsi="Georgia" w:cs="Arial"/>
          <w:sz w:val="24"/>
          <w:szCs w:val="24"/>
        </w:rPr>
        <w:t xml:space="preserve"> and Treasurer, </w:t>
      </w:r>
      <w:r w:rsidRPr="00616337">
        <w:rPr>
          <w:rFonts w:ascii="Georgia" w:hAnsi="Georgia" w:cs="Arial"/>
          <w:sz w:val="24"/>
          <w:szCs w:val="24"/>
        </w:rPr>
        <w:t xml:space="preserve">Cindy </w:t>
      </w:r>
      <w:proofErr w:type="spellStart"/>
      <w:r w:rsidRPr="00616337">
        <w:rPr>
          <w:rFonts w:ascii="Georgia" w:hAnsi="Georgia" w:cs="Arial"/>
          <w:sz w:val="24"/>
          <w:szCs w:val="24"/>
        </w:rPr>
        <w:t>Strebig</w:t>
      </w:r>
      <w:proofErr w:type="spellEnd"/>
      <w:r w:rsidR="001D7B4F" w:rsidRPr="00616337">
        <w:rPr>
          <w:rFonts w:ascii="Georgia" w:hAnsi="Georgia" w:cs="Arial"/>
          <w:sz w:val="24"/>
          <w:szCs w:val="24"/>
        </w:rPr>
        <w:t>.  The President chaired the meeting. The Secretary took minutes.</w:t>
      </w:r>
    </w:p>
    <w:p w14:paraId="791D0948" w14:textId="35B3D635" w:rsidR="003B082E" w:rsidRPr="00616337" w:rsidRDefault="003B082E" w:rsidP="003B082E">
      <w:pPr>
        <w:spacing w:before="220"/>
        <w:ind w:left="-720" w:right="-634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APPROVAL of the previou</w:t>
      </w:r>
      <w:r>
        <w:rPr>
          <w:rFonts w:ascii="Georgia" w:hAnsi="Georgia" w:cs="Arial"/>
          <w:sz w:val="24"/>
          <w:szCs w:val="24"/>
        </w:rPr>
        <w:t>s MINUTES of the meeting held Nov. 22</w:t>
      </w:r>
      <w:r w:rsidRPr="00616337">
        <w:rPr>
          <w:rFonts w:ascii="Georgia" w:hAnsi="Georgia" w:cs="Arial"/>
          <w:sz w:val="24"/>
          <w:szCs w:val="24"/>
        </w:rPr>
        <w:t xml:space="preserve">, 2019. </w:t>
      </w:r>
    </w:p>
    <w:p w14:paraId="35A88536" w14:textId="02DEECD9" w:rsidR="00061E8D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RECOGNITION OF </w:t>
      </w:r>
      <w:r w:rsidR="00061E8D" w:rsidRPr="00616337">
        <w:rPr>
          <w:rFonts w:ascii="Georgia" w:hAnsi="Georgia" w:cs="Arial"/>
          <w:sz w:val="24"/>
          <w:szCs w:val="24"/>
        </w:rPr>
        <w:t>NOTABLES</w:t>
      </w:r>
      <w:r w:rsidR="00D004EC">
        <w:rPr>
          <w:rFonts w:ascii="Georgia" w:hAnsi="Georgia" w:cs="Arial"/>
          <w:sz w:val="24"/>
          <w:szCs w:val="24"/>
        </w:rPr>
        <w:t xml:space="preserve"> </w:t>
      </w:r>
      <w:r w:rsidRPr="00616337">
        <w:rPr>
          <w:rFonts w:ascii="Georgia" w:hAnsi="Georgia" w:cs="Arial"/>
          <w:sz w:val="24"/>
          <w:szCs w:val="24"/>
        </w:rPr>
        <w:t xml:space="preserve">– </w:t>
      </w:r>
    </w:p>
    <w:p w14:paraId="1D0B412F" w14:textId="2614130F" w:rsidR="001D7B4F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Current officials in attendance</w:t>
      </w:r>
      <w:r w:rsidR="003B082E">
        <w:rPr>
          <w:rFonts w:ascii="Georgia" w:hAnsi="Georgia" w:cs="Arial"/>
          <w:sz w:val="24"/>
          <w:szCs w:val="24"/>
        </w:rPr>
        <w:t xml:space="preserve"> (excluding those making campaign remarks)</w:t>
      </w:r>
      <w:r w:rsidRPr="00616337">
        <w:rPr>
          <w:rFonts w:ascii="Georgia" w:hAnsi="Georgia" w:cs="Arial"/>
          <w:sz w:val="24"/>
          <w:szCs w:val="24"/>
        </w:rPr>
        <w:t xml:space="preserve">: </w:t>
      </w:r>
      <w:r w:rsidR="003B082E">
        <w:rPr>
          <w:rFonts w:ascii="Georgia" w:hAnsi="Georgia" w:cs="Arial"/>
          <w:sz w:val="24"/>
          <w:szCs w:val="24"/>
        </w:rPr>
        <w:t xml:space="preserve">County Council member Dale Miller, Lakewood Board of Education members Ed Favre and Betsy Shaughnessy, Lakewood City Council president Dan O’Malley, Council members Tess Neff and Jason </w:t>
      </w:r>
      <w:proofErr w:type="spellStart"/>
      <w:r w:rsidR="003B082E">
        <w:rPr>
          <w:rFonts w:ascii="Georgia" w:hAnsi="Georgia" w:cs="Arial"/>
          <w:sz w:val="24"/>
          <w:szCs w:val="24"/>
        </w:rPr>
        <w:t>Shachner</w:t>
      </w:r>
      <w:proofErr w:type="spellEnd"/>
      <w:r w:rsidR="003B082E">
        <w:rPr>
          <w:rFonts w:ascii="Georgia" w:hAnsi="Georgia" w:cs="Arial"/>
          <w:sz w:val="24"/>
          <w:szCs w:val="24"/>
        </w:rPr>
        <w:t xml:space="preserve">, </w:t>
      </w:r>
      <w:proofErr w:type="spellStart"/>
      <w:r w:rsidR="003B082E">
        <w:rPr>
          <w:rFonts w:ascii="Georgia" w:hAnsi="Georgia" w:cs="Arial"/>
          <w:sz w:val="24"/>
          <w:szCs w:val="24"/>
        </w:rPr>
        <w:t>Cuyhoga</w:t>
      </w:r>
      <w:proofErr w:type="spellEnd"/>
      <w:r w:rsidR="003B082E">
        <w:rPr>
          <w:rFonts w:ascii="Georgia" w:hAnsi="Georgia" w:cs="Arial"/>
          <w:sz w:val="24"/>
          <w:szCs w:val="24"/>
        </w:rPr>
        <w:t xml:space="preserve"> County Court of Common Pleas Judge Ashley </w:t>
      </w:r>
      <w:proofErr w:type="spellStart"/>
      <w:r w:rsidR="003B082E">
        <w:rPr>
          <w:rFonts w:ascii="Georgia" w:hAnsi="Georgia" w:cs="Arial"/>
          <w:sz w:val="24"/>
          <w:szCs w:val="24"/>
        </w:rPr>
        <w:t>Kilbane</w:t>
      </w:r>
      <w:proofErr w:type="spellEnd"/>
      <w:r w:rsidR="003B082E">
        <w:rPr>
          <w:rFonts w:ascii="Georgia" w:hAnsi="Georgia" w:cs="Arial"/>
          <w:sz w:val="24"/>
          <w:szCs w:val="24"/>
        </w:rPr>
        <w:t xml:space="preserve">, Cuyahoga County Democratic Party City Leader Karolyn </w:t>
      </w:r>
      <w:proofErr w:type="spellStart"/>
      <w:r w:rsidR="003B082E">
        <w:rPr>
          <w:rFonts w:ascii="Georgia" w:hAnsi="Georgia" w:cs="Arial"/>
          <w:sz w:val="24"/>
          <w:szCs w:val="24"/>
        </w:rPr>
        <w:t>Isenhart</w:t>
      </w:r>
      <w:proofErr w:type="spellEnd"/>
    </w:p>
    <w:p w14:paraId="62B5274F" w14:textId="77777777" w:rsidR="00FD26A8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5AB1DC5C" w14:textId="1E2FC787" w:rsidR="00FD26A8" w:rsidRPr="00616337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ANNOUNCEMENTS AND CANDIDATE REMARKS</w:t>
      </w:r>
    </w:p>
    <w:p w14:paraId="47C74479" w14:textId="7A4F2C77" w:rsidR="00D004EC" w:rsidRDefault="003B082E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Brief remarks from appeals court candidates Hugh Carlin and Lisa Forbes (7:11)</w:t>
      </w:r>
    </w:p>
    <w:p w14:paraId="47E36965" w14:textId="5A57ACB1" w:rsidR="003B082E" w:rsidRDefault="003B082E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Membership renewal information from Treasurer, and voting membership information from President</w:t>
      </w:r>
    </w:p>
    <w:p w14:paraId="4A69DD32" w14:textId="165A3121" w:rsidR="003B082E" w:rsidRDefault="003B082E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Additional candidate remarks from Nicole Park (on behalf of Court of Common Pleas candidate Jennifer O’Donnell), Common Pleas candidate Richard </w:t>
      </w:r>
      <w:proofErr w:type="spellStart"/>
      <w:r>
        <w:rPr>
          <w:rFonts w:ascii="Georgia" w:hAnsi="Georgia" w:cs="Arial"/>
          <w:sz w:val="24"/>
          <w:szCs w:val="24"/>
        </w:rPr>
        <w:t>Vodr</w:t>
      </w:r>
      <w:r w:rsidR="00FD26A8">
        <w:rPr>
          <w:rFonts w:ascii="Georgia" w:hAnsi="Georgia" w:cs="Arial"/>
          <w:sz w:val="24"/>
          <w:szCs w:val="24"/>
        </w:rPr>
        <w:t>ey</w:t>
      </w:r>
      <w:proofErr w:type="spellEnd"/>
      <w:r w:rsidR="00FD26A8">
        <w:rPr>
          <w:rFonts w:ascii="Georgia" w:hAnsi="Georgia" w:cs="Arial"/>
          <w:sz w:val="24"/>
          <w:szCs w:val="24"/>
        </w:rPr>
        <w:t xml:space="preserve">, Appeals Court candidate Judge </w:t>
      </w:r>
      <w:proofErr w:type="spellStart"/>
      <w:r w:rsidR="00FD26A8">
        <w:rPr>
          <w:rFonts w:ascii="Georgia" w:hAnsi="Georgia" w:cs="Arial"/>
          <w:sz w:val="24"/>
          <w:szCs w:val="24"/>
        </w:rPr>
        <w:t>E</w:t>
      </w:r>
      <w:r>
        <w:rPr>
          <w:rFonts w:ascii="Georgia" w:hAnsi="Georgia" w:cs="Arial"/>
          <w:sz w:val="24"/>
          <w:szCs w:val="24"/>
        </w:rPr>
        <w:t>manue</w:t>
      </w:r>
      <w:r w:rsidR="00FD26A8">
        <w:rPr>
          <w:rFonts w:ascii="Georgia" w:hAnsi="Georgia" w:cs="Arial"/>
          <w:sz w:val="24"/>
          <w:szCs w:val="24"/>
        </w:rPr>
        <w:t>l</w:t>
      </w:r>
      <w:r>
        <w:rPr>
          <w:rFonts w:ascii="Georgia" w:hAnsi="Georgia" w:cs="Arial"/>
          <w:sz w:val="24"/>
          <w:szCs w:val="24"/>
        </w:rPr>
        <w:t>la</w:t>
      </w:r>
      <w:proofErr w:type="spellEnd"/>
      <w:r>
        <w:rPr>
          <w:rFonts w:ascii="Georgia" w:hAnsi="Georgia" w:cs="Arial"/>
          <w:sz w:val="24"/>
          <w:szCs w:val="24"/>
        </w:rPr>
        <w:t xml:space="preserve"> Groves</w:t>
      </w:r>
    </w:p>
    <w:p w14:paraId="1D1B8ECA" w14:textId="01A4A1FB" w:rsidR="00FD26A8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Refreshments announcement by President (7:29)</w:t>
      </w:r>
    </w:p>
    <w:p w14:paraId="4541A004" w14:textId="23E6DC92" w:rsidR="00FD26A8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Additional candidate remarks from Appeals Court candidate Judge Gayle Williams-Byers, Congressional candidate Pete </w:t>
      </w:r>
      <w:proofErr w:type="spellStart"/>
      <w:r>
        <w:rPr>
          <w:rFonts w:ascii="Georgia" w:hAnsi="Georgia" w:cs="Arial"/>
          <w:sz w:val="24"/>
          <w:szCs w:val="24"/>
        </w:rPr>
        <w:t>Rosewicz</w:t>
      </w:r>
      <w:proofErr w:type="spellEnd"/>
      <w:r>
        <w:rPr>
          <w:rFonts w:ascii="Georgia" w:hAnsi="Georgia" w:cs="Arial"/>
          <w:sz w:val="24"/>
          <w:szCs w:val="24"/>
        </w:rPr>
        <w:t xml:space="preserve">, former domestic relations court candidate </w:t>
      </w:r>
      <w:proofErr w:type="spellStart"/>
      <w:r>
        <w:rPr>
          <w:rFonts w:ascii="Georgia" w:hAnsi="Georgia" w:cs="Arial"/>
          <w:sz w:val="24"/>
          <w:szCs w:val="24"/>
        </w:rPr>
        <w:t>Kira</w:t>
      </w:r>
      <w:proofErr w:type="spellEnd"/>
      <w:r>
        <w:rPr>
          <w:rFonts w:ascii="Georgia" w:hAnsi="Georgia" w:cs="Arial"/>
          <w:sz w:val="24"/>
          <w:szCs w:val="24"/>
        </w:rPr>
        <w:t xml:space="preserve"> </w:t>
      </w:r>
      <w:proofErr w:type="spellStart"/>
      <w:r>
        <w:rPr>
          <w:rFonts w:ascii="Georgia" w:hAnsi="Georgia" w:cs="Arial"/>
          <w:sz w:val="24"/>
          <w:szCs w:val="24"/>
        </w:rPr>
        <w:t>Krivosh</w:t>
      </w:r>
      <w:proofErr w:type="spellEnd"/>
      <w:r>
        <w:rPr>
          <w:rFonts w:ascii="Georgia" w:hAnsi="Georgia" w:cs="Arial"/>
          <w:sz w:val="24"/>
          <w:szCs w:val="24"/>
        </w:rPr>
        <w:t xml:space="preserve">, Ali (on behalf of Bernie Sanders), Brad </w:t>
      </w:r>
      <w:proofErr w:type="spellStart"/>
      <w:r>
        <w:rPr>
          <w:rFonts w:ascii="Georgia" w:hAnsi="Georgia" w:cs="Arial"/>
          <w:sz w:val="24"/>
          <w:szCs w:val="24"/>
        </w:rPr>
        <w:t>Presutto</w:t>
      </w:r>
      <w:proofErr w:type="spellEnd"/>
      <w:r>
        <w:rPr>
          <w:rFonts w:ascii="Georgia" w:hAnsi="Georgia" w:cs="Arial"/>
          <w:sz w:val="24"/>
          <w:szCs w:val="24"/>
        </w:rPr>
        <w:t xml:space="preserve"> (on behalf of Mike Bloomberg), and Anna </w:t>
      </w:r>
      <w:proofErr w:type="spellStart"/>
      <w:r>
        <w:rPr>
          <w:rFonts w:ascii="Georgia" w:hAnsi="Georgia" w:cs="Arial"/>
          <w:sz w:val="24"/>
          <w:szCs w:val="24"/>
        </w:rPr>
        <w:t>Brichacek</w:t>
      </w:r>
      <w:proofErr w:type="spellEnd"/>
      <w:r>
        <w:rPr>
          <w:rFonts w:ascii="Georgia" w:hAnsi="Georgia" w:cs="Arial"/>
          <w:sz w:val="24"/>
          <w:szCs w:val="24"/>
        </w:rPr>
        <w:t xml:space="preserve"> (on behalf of Elizabeth Warren)</w:t>
      </w:r>
    </w:p>
    <w:p w14:paraId="2A06516C" w14:textId="255EB889" w:rsidR="00FD26A8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Molly Crowe with Moms Demand Action (7:42)</w:t>
      </w:r>
    </w:p>
    <w:p w14:paraId="4F6E6BBC" w14:textId="14BE0A59" w:rsidR="00FD26A8" w:rsidRPr="00FD26A8" w:rsidRDefault="00FD26A8" w:rsidP="00FD26A8">
      <w:pPr>
        <w:pStyle w:val="ListParagraph"/>
        <w:numPr>
          <w:ilvl w:val="0"/>
          <w:numId w:val="40"/>
        </w:numPr>
        <w:ind w:right="-630"/>
        <w:rPr>
          <w:rFonts w:ascii="Georgia" w:hAnsi="Georgia" w:cs="Arial"/>
          <w:sz w:val="24"/>
          <w:szCs w:val="24"/>
        </w:rPr>
      </w:pPr>
      <w:r w:rsidRPr="00FD26A8">
        <w:rPr>
          <w:rFonts w:ascii="Georgia" w:hAnsi="Georgia" w:cs="Arial"/>
          <w:sz w:val="24"/>
          <w:szCs w:val="24"/>
        </w:rPr>
        <w:t>“Stand Your Ground” measure back in Ohio legislature</w:t>
      </w:r>
    </w:p>
    <w:p w14:paraId="4DAA2E46" w14:textId="477317A4" w:rsidR="00FD26A8" w:rsidRPr="00FD26A8" w:rsidRDefault="00FD26A8" w:rsidP="00FD26A8">
      <w:pPr>
        <w:pStyle w:val="ListParagraph"/>
        <w:numPr>
          <w:ilvl w:val="0"/>
          <w:numId w:val="40"/>
        </w:numPr>
        <w:ind w:right="-630"/>
        <w:rPr>
          <w:rFonts w:ascii="Georgia" w:hAnsi="Georgia" w:cs="Arial"/>
          <w:sz w:val="24"/>
          <w:szCs w:val="24"/>
        </w:rPr>
      </w:pPr>
      <w:r w:rsidRPr="00FD26A8">
        <w:rPr>
          <w:rFonts w:ascii="Georgia" w:hAnsi="Georgia" w:cs="Arial"/>
          <w:sz w:val="24"/>
          <w:szCs w:val="24"/>
        </w:rPr>
        <w:t>Please support SB 183 (background checks)</w:t>
      </w:r>
    </w:p>
    <w:p w14:paraId="599FC6C8" w14:textId="63802E0A" w:rsidR="00FD26A8" w:rsidRPr="00FD26A8" w:rsidRDefault="00FD26A8" w:rsidP="00FD26A8">
      <w:pPr>
        <w:pStyle w:val="ListParagraph"/>
        <w:numPr>
          <w:ilvl w:val="0"/>
          <w:numId w:val="40"/>
        </w:numPr>
        <w:ind w:right="-630"/>
        <w:rPr>
          <w:rFonts w:ascii="Georgia" w:hAnsi="Georgia" w:cs="Arial"/>
          <w:sz w:val="24"/>
          <w:szCs w:val="24"/>
        </w:rPr>
      </w:pPr>
      <w:r w:rsidRPr="00FD26A8">
        <w:rPr>
          <w:rFonts w:ascii="Georgia" w:hAnsi="Georgia" w:cs="Arial"/>
          <w:sz w:val="24"/>
          <w:szCs w:val="24"/>
        </w:rPr>
        <w:t>Upcoming events Nan Whaley in Rocky River Feb. 16, and statehouse lobby day Feb. 29</w:t>
      </w:r>
      <w:bookmarkStart w:id="0" w:name="_GoBack"/>
      <w:bookmarkEnd w:id="0"/>
    </w:p>
    <w:p w14:paraId="3DDA1DF6" w14:textId="169952B5" w:rsidR="00FD26A8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Dale Miller advocating Issue 33, County health and human services levy</w:t>
      </w:r>
    </w:p>
    <w:p w14:paraId="73BC3710" w14:textId="1306A0D4" w:rsidR="00FD26A8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Colleen Clark-Sutton advocating Issue 28, Lakewood school district levy</w:t>
      </w:r>
    </w:p>
    <w:p w14:paraId="0054ABE7" w14:textId="5570E7AE" w:rsidR="00FD26A8" w:rsidRDefault="00FD26A8" w:rsidP="000222FD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City Council update</w:t>
      </w:r>
      <w:r w:rsidR="00D265FE">
        <w:rPr>
          <w:rFonts w:ascii="Georgia" w:hAnsi="Georgia" w:cs="Arial"/>
          <w:sz w:val="24"/>
          <w:szCs w:val="24"/>
        </w:rPr>
        <w:t>s</w:t>
      </w:r>
      <w:r>
        <w:rPr>
          <w:rFonts w:ascii="Georgia" w:hAnsi="Georgia" w:cs="Arial"/>
          <w:sz w:val="24"/>
          <w:szCs w:val="24"/>
        </w:rPr>
        <w:t xml:space="preserve"> from Dan O’Malley</w:t>
      </w:r>
      <w:r w:rsidR="00D265FE">
        <w:rPr>
          <w:rFonts w:ascii="Georgia" w:hAnsi="Georgia" w:cs="Arial"/>
          <w:sz w:val="24"/>
          <w:szCs w:val="24"/>
        </w:rPr>
        <w:t xml:space="preserve">, including selection of </w:t>
      </w:r>
      <w:proofErr w:type="spellStart"/>
      <w:r w:rsidR="00D265FE">
        <w:rPr>
          <w:rFonts w:ascii="Georgia" w:hAnsi="Georgia" w:cs="Arial"/>
          <w:sz w:val="24"/>
          <w:szCs w:val="24"/>
        </w:rPr>
        <w:t>Scalish</w:t>
      </w:r>
      <w:proofErr w:type="spellEnd"/>
      <w:r w:rsidR="00D265FE">
        <w:rPr>
          <w:rFonts w:ascii="Georgia" w:hAnsi="Georgia" w:cs="Arial"/>
          <w:sz w:val="24"/>
          <w:szCs w:val="24"/>
        </w:rPr>
        <w:t xml:space="preserve"> Construction to renovate and repurpose Trinity Lutheran Church (7:52)</w:t>
      </w:r>
    </w:p>
    <w:p w14:paraId="69F0825B" w14:textId="77777777" w:rsidR="00502B0B" w:rsidRDefault="00D265FE" w:rsidP="00502B0B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Board of Education updates from Ed Favre and Betsy Shaughnessy, including relocation of board offices, and opening of public preschool and daycare facility, all at Taft School (7:55)</w:t>
      </w:r>
    </w:p>
    <w:p w14:paraId="5645166C" w14:textId="337A1EC0" w:rsidR="00502B0B" w:rsidRDefault="00502B0B" w:rsidP="00502B0B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lastRenderedPageBreak/>
        <w:t>CUYAHOGA COUNTY DEMOCRATIC PARTY</w:t>
      </w:r>
    </w:p>
    <w:p w14:paraId="6D253EA2" w14:textId="27B49857" w:rsidR="00D265FE" w:rsidRDefault="00D265FE" w:rsidP="00502B0B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The president recognized, as </w:t>
      </w:r>
      <w:r>
        <w:rPr>
          <w:rFonts w:ascii="Georgia" w:hAnsi="Georgia" w:cs="Arial"/>
          <w:sz w:val="24"/>
          <w:szCs w:val="24"/>
        </w:rPr>
        <w:t>a group</w:t>
      </w:r>
      <w:r w:rsidRPr="00616337">
        <w:rPr>
          <w:rFonts w:ascii="Georgia" w:hAnsi="Georgia" w:cs="Arial"/>
          <w:sz w:val="24"/>
          <w:szCs w:val="24"/>
        </w:rPr>
        <w:t>, members of the county party c</w:t>
      </w:r>
      <w:r>
        <w:rPr>
          <w:rFonts w:ascii="Georgia" w:hAnsi="Georgia" w:cs="Arial"/>
          <w:sz w:val="24"/>
          <w:szCs w:val="24"/>
        </w:rPr>
        <w:t>entral and executive committees</w:t>
      </w:r>
      <w:r w:rsidRPr="00616337">
        <w:rPr>
          <w:rFonts w:ascii="Georgia" w:hAnsi="Georgia" w:cs="Arial"/>
          <w:sz w:val="24"/>
          <w:szCs w:val="24"/>
        </w:rPr>
        <w:t>.</w:t>
      </w:r>
      <w:r>
        <w:rPr>
          <w:rFonts w:ascii="Georgia" w:hAnsi="Georgia" w:cs="Arial"/>
          <w:sz w:val="24"/>
          <w:szCs w:val="24"/>
        </w:rPr>
        <w:t xml:space="preserve"> (</w:t>
      </w:r>
      <w:r w:rsidR="00502B0B">
        <w:rPr>
          <w:rFonts w:ascii="Georgia" w:hAnsi="Georgia" w:cs="Arial"/>
          <w:sz w:val="24"/>
          <w:szCs w:val="24"/>
        </w:rPr>
        <w:t>8:00</w:t>
      </w:r>
      <w:r>
        <w:rPr>
          <w:rFonts w:ascii="Georgia" w:hAnsi="Georgia" w:cs="Arial"/>
          <w:sz w:val="24"/>
          <w:szCs w:val="24"/>
        </w:rPr>
        <w:t>)</w:t>
      </w:r>
    </w:p>
    <w:p w14:paraId="6EFA8CB4" w14:textId="77F2371E" w:rsidR="00502B0B" w:rsidRDefault="00502B0B" w:rsidP="00502B0B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Updates from the City Leader</w:t>
      </w:r>
    </w:p>
    <w:p w14:paraId="1CF4D73E" w14:textId="10F175EC" w:rsidR="00502B0B" w:rsidRPr="00502B0B" w:rsidRDefault="00502B0B" w:rsidP="00502B0B">
      <w:pPr>
        <w:pStyle w:val="ListParagraph"/>
        <w:numPr>
          <w:ilvl w:val="0"/>
          <w:numId w:val="41"/>
        </w:numPr>
        <w:ind w:right="-630"/>
        <w:rPr>
          <w:rFonts w:ascii="Georgia" w:hAnsi="Georgia" w:cs="Arial"/>
          <w:sz w:val="24"/>
          <w:szCs w:val="24"/>
        </w:rPr>
      </w:pPr>
      <w:r w:rsidRPr="00502B0B">
        <w:rPr>
          <w:rFonts w:ascii="Georgia" w:hAnsi="Georgia" w:cs="Arial"/>
          <w:sz w:val="24"/>
          <w:szCs w:val="24"/>
        </w:rPr>
        <w:t>Meeting and trainings in February for city/ward leaders et al.</w:t>
      </w:r>
    </w:p>
    <w:p w14:paraId="223972AF" w14:textId="1A45AA1D" w:rsidR="00502B0B" w:rsidRPr="00502B0B" w:rsidRDefault="00502B0B" w:rsidP="00502B0B">
      <w:pPr>
        <w:pStyle w:val="ListParagraph"/>
        <w:numPr>
          <w:ilvl w:val="0"/>
          <w:numId w:val="41"/>
        </w:numPr>
        <w:ind w:right="-630"/>
        <w:rPr>
          <w:rFonts w:ascii="Georgia" w:hAnsi="Georgia" w:cs="Arial"/>
          <w:sz w:val="24"/>
          <w:szCs w:val="24"/>
        </w:rPr>
      </w:pPr>
      <w:r w:rsidRPr="00502B0B">
        <w:rPr>
          <w:rFonts w:ascii="Georgia" w:hAnsi="Georgia" w:cs="Arial"/>
          <w:sz w:val="24"/>
          <w:szCs w:val="24"/>
        </w:rPr>
        <w:t>Volunteer as a poll worker for March primary, CLE credit available for attorneys</w:t>
      </w:r>
    </w:p>
    <w:p w14:paraId="2624CEFB" w14:textId="77777777" w:rsidR="00D265FE" w:rsidRDefault="00D265FE" w:rsidP="00745CD2">
      <w:pPr>
        <w:ind w:left="-720" w:right="-630"/>
        <w:rPr>
          <w:rFonts w:ascii="Georgia" w:hAnsi="Georgia" w:cs="Arial"/>
          <w:b/>
          <w:sz w:val="24"/>
          <w:szCs w:val="24"/>
        </w:rPr>
      </w:pPr>
    </w:p>
    <w:p w14:paraId="7191B248" w14:textId="616E2A64" w:rsidR="00745CD2" w:rsidRDefault="00502B0B" w:rsidP="00745CD2">
      <w:pPr>
        <w:ind w:left="-720" w:right="-630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2020 READY PRESENTATION</w:t>
      </w:r>
    </w:p>
    <w:p w14:paraId="19207315" w14:textId="213AED3D" w:rsidR="00C27194" w:rsidRDefault="00502B0B" w:rsidP="00745CD2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The 1</w:t>
      </w:r>
      <w:r w:rsidRPr="00502B0B">
        <w:rPr>
          <w:rFonts w:ascii="Georgia" w:hAnsi="Georgia" w:cs="Arial"/>
          <w:sz w:val="24"/>
          <w:szCs w:val="24"/>
          <w:vertAlign w:val="superscript"/>
        </w:rPr>
        <w:t>st</w:t>
      </w:r>
      <w:r>
        <w:rPr>
          <w:rFonts w:ascii="Georgia" w:hAnsi="Georgia" w:cs="Arial"/>
          <w:sz w:val="24"/>
          <w:szCs w:val="24"/>
        </w:rPr>
        <w:t xml:space="preserve"> Vice President introduces featured guests</w:t>
      </w:r>
    </w:p>
    <w:p w14:paraId="526253F0" w14:textId="1EDBE51E" w:rsidR="00502B0B" w:rsidRPr="00502B0B" w:rsidRDefault="00502B0B" w:rsidP="00502B0B">
      <w:pPr>
        <w:pStyle w:val="ListParagraph"/>
        <w:numPr>
          <w:ilvl w:val="0"/>
          <w:numId w:val="42"/>
        </w:numPr>
        <w:ind w:right="-630"/>
        <w:rPr>
          <w:rFonts w:ascii="Georgia" w:hAnsi="Georgia" w:cs="Arial"/>
          <w:sz w:val="24"/>
          <w:szCs w:val="24"/>
        </w:rPr>
      </w:pPr>
      <w:r w:rsidRPr="00502B0B">
        <w:rPr>
          <w:rFonts w:ascii="Georgia" w:hAnsi="Georgia" w:cs="Arial"/>
          <w:sz w:val="24"/>
          <w:szCs w:val="24"/>
        </w:rPr>
        <w:t xml:space="preserve">Sarah </w:t>
      </w:r>
      <w:proofErr w:type="spellStart"/>
      <w:r w:rsidRPr="00502B0B">
        <w:rPr>
          <w:rFonts w:ascii="Georgia" w:hAnsi="Georgia" w:cs="Arial"/>
          <w:sz w:val="24"/>
          <w:szCs w:val="24"/>
        </w:rPr>
        <w:t>Kepple</w:t>
      </w:r>
      <w:proofErr w:type="spellEnd"/>
      <w:r w:rsidRPr="00502B0B">
        <w:rPr>
          <w:rFonts w:ascii="Georgia" w:hAnsi="Georgia" w:cs="Arial"/>
          <w:sz w:val="24"/>
          <w:szCs w:val="24"/>
        </w:rPr>
        <w:t>, chair of Northeast Ohio Grassroots Coalition</w:t>
      </w:r>
    </w:p>
    <w:p w14:paraId="6CAC08D6" w14:textId="74F16E9C" w:rsidR="00502B0B" w:rsidRPr="00502B0B" w:rsidRDefault="00502B0B" w:rsidP="00502B0B">
      <w:pPr>
        <w:pStyle w:val="ListParagraph"/>
        <w:numPr>
          <w:ilvl w:val="0"/>
          <w:numId w:val="42"/>
        </w:numPr>
        <w:ind w:right="-630"/>
        <w:rPr>
          <w:rFonts w:ascii="Georgia" w:hAnsi="Georgia" w:cs="Arial"/>
          <w:b/>
          <w:sz w:val="24"/>
          <w:szCs w:val="24"/>
        </w:rPr>
      </w:pPr>
      <w:r w:rsidRPr="00502B0B">
        <w:rPr>
          <w:rFonts w:ascii="Georgia" w:hAnsi="Georgia" w:cs="Arial"/>
          <w:sz w:val="24"/>
          <w:szCs w:val="24"/>
        </w:rPr>
        <w:t xml:space="preserve">Jay </w:t>
      </w:r>
      <w:proofErr w:type="spellStart"/>
      <w:r w:rsidRPr="00502B0B">
        <w:rPr>
          <w:rFonts w:ascii="Georgia" w:hAnsi="Georgia" w:cs="Arial"/>
          <w:sz w:val="24"/>
          <w:szCs w:val="24"/>
        </w:rPr>
        <w:t>Ketchaver</w:t>
      </w:r>
      <w:proofErr w:type="spellEnd"/>
      <w:r w:rsidRPr="00502B0B">
        <w:rPr>
          <w:rFonts w:ascii="Georgia" w:hAnsi="Georgia" w:cs="Arial"/>
          <w:sz w:val="24"/>
          <w:szCs w:val="24"/>
        </w:rPr>
        <w:t>, organizer for Indivisible CLE</w:t>
      </w:r>
    </w:p>
    <w:p w14:paraId="002447CD" w14:textId="328C8756" w:rsidR="00EF26F2" w:rsidRDefault="00502B0B" w:rsidP="00EF26F2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Sarah explains Mobilize the Vote 2020</w:t>
      </w:r>
      <w:r w:rsidR="001D6532">
        <w:rPr>
          <w:rFonts w:ascii="Georgia" w:hAnsi="Georgia" w:cs="Arial"/>
          <w:sz w:val="24"/>
          <w:szCs w:val="24"/>
        </w:rPr>
        <w:t xml:space="preserve"> (8:07)</w:t>
      </w:r>
    </w:p>
    <w:p w14:paraId="02C95359" w14:textId="0C15C240" w:rsidR="00745CD2" w:rsidRDefault="00502B0B" w:rsidP="00745CD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Trump is terrible, including for our mental health, but activism &gt; anxiety</w:t>
      </w:r>
    </w:p>
    <w:p w14:paraId="1CD0A9FB" w14:textId="0E4A7133" w:rsidR="00502B0B" w:rsidRDefault="00502B0B" w:rsidP="00745CD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Review of effective activism efforts during past years</w:t>
      </w:r>
    </w:p>
    <w:p w14:paraId="39C9D057" w14:textId="32967618" w:rsidR="00502B0B" w:rsidRDefault="00502B0B" w:rsidP="00745CD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Recent pressure has raised public awareness of and support for witness testimony in impeachment proceedings</w:t>
      </w:r>
    </w:p>
    <w:p w14:paraId="4FF62FD9" w14:textId="5F464FEC" w:rsidR="00502B0B" w:rsidRDefault="00502B0B" w:rsidP="00745CD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Take Action Tuesdays weekly at </w:t>
      </w:r>
      <w:proofErr w:type="spellStart"/>
      <w:r>
        <w:rPr>
          <w:rFonts w:ascii="Georgia" w:hAnsi="Georgia" w:cs="Arial"/>
          <w:sz w:val="24"/>
          <w:szCs w:val="24"/>
        </w:rPr>
        <w:t>Bottlehouse</w:t>
      </w:r>
      <w:proofErr w:type="spellEnd"/>
      <w:r>
        <w:rPr>
          <w:rFonts w:ascii="Georgia" w:hAnsi="Georgia" w:cs="Arial"/>
          <w:sz w:val="24"/>
          <w:szCs w:val="24"/>
        </w:rPr>
        <w:t xml:space="preserve"> Brewing; bring old yard signs Feb. 4</w:t>
      </w:r>
    </w:p>
    <w:p w14:paraId="356E3079" w14:textId="55042B28" w:rsidR="00502B0B" w:rsidRDefault="00502B0B" w:rsidP="00745CD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Mobilize the Vote, specifically, is a statewide project to persuade nonvoting Democrats to vote</w:t>
      </w:r>
    </w:p>
    <w:p w14:paraId="1BF86EFB" w14:textId="026875D1" w:rsidR="00502B0B" w:rsidRDefault="00502B0B" w:rsidP="001D6532">
      <w:pPr>
        <w:pStyle w:val="ListParagraph"/>
        <w:numPr>
          <w:ilvl w:val="1"/>
          <w:numId w:val="27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Talking</w:t>
      </w:r>
      <w:r w:rsidR="001D6532">
        <w:rPr>
          <w:rFonts w:ascii="Georgia" w:hAnsi="Georgia" w:cs="Arial"/>
          <w:sz w:val="24"/>
          <w:szCs w:val="24"/>
        </w:rPr>
        <w:t xml:space="preserve"> to people who haven’t voted in 10 years</w:t>
      </w:r>
    </w:p>
    <w:p w14:paraId="61CCA1CF" w14:textId="2FDC53ED" w:rsidR="001D6532" w:rsidRPr="00745CD2" w:rsidRDefault="001D6532" w:rsidP="001D6532">
      <w:pPr>
        <w:pStyle w:val="ListParagraph"/>
        <w:numPr>
          <w:ilvl w:val="1"/>
          <w:numId w:val="27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“Deep canvassing” conversations work, with 3 month effect vs. 3 day effect for shorter traditional canvassing</w:t>
      </w:r>
    </w:p>
    <w:p w14:paraId="559D1AF1" w14:textId="4BF4EB8B" w:rsidR="007972AF" w:rsidRDefault="001D6532" w:rsidP="00EF26F2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Jay reviews deep canvassing</w:t>
      </w:r>
      <w:r w:rsidR="00FB7AD6">
        <w:rPr>
          <w:rFonts w:ascii="Georgia" w:hAnsi="Georgia" w:cs="Arial"/>
          <w:sz w:val="24"/>
          <w:szCs w:val="24"/>
        </w:rPr>
        <w:t xml:space="preserve"> (8:22)</w:t>
      </w:r>
    </w:p>
    <w:p w14:paraId="521220F4" w14:textId="21734D14" w:rsidR="00FF7A2B" w:rsidRDefault="00FB7AD6" w:rsidP="00FF7A2B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Recently attended training event followed by trying it out in the field</w:t>
      </w:r>
    </w:p>
    <w:p w14:paraId="1BA198E5" w14:textId="1DEB0431" w:rsidR="00FB7AD6" w:rsidRDefault="00FB7AD6" w:rsidP="00FF7A2B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First contact was someone who had never voted</w:t>
      </w:r>
    </w:p>
    <w:p w14:paraId="5F60C178" w14:textId="24F646D9" w:rsidR="00FB7AD6" w:rsidRDefault="00FB7AD6" w:rsidP="00FF7A2B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Established a connection using the methods from training</w:t>
      </w:r>
    </w:p>
    <w:p w14:paraId="1708BA77" w14:textId="22A45F83" w:rsidR="00FB7AD6" w:rsidRDefault="00FB7AD6" w:rsidP="00FF7A2B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“Voting is a gift to somebody that we love”</w:t>
      </w:r>
    </w:p>
    <w:p w14:paraId="16F0E734" w14:textId="32E27BBA" w:rsidR="00FB7AD6" w:rsidRPr="00FF7A2B" w:rsidRDefault="00FB7AD6" w:rsidP="00FF7A2B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Got a commitment to register, and vote for the Democratic nominee for president</w:t>
      </w:r>
    </w:p>
    <w:p w14:paraId="7582B893" w14:textId="63799FD0" w:rsidR="00FF7A2B" w:rsidRDefault="00FB7AD6" w:rsidP="00EF26F2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Sarah on volunteering to make this happen (8:26)</w:t>
      </w:r>
    </w:p>
    <w:p w14:paraId="76506D43" w14:textId="041D70FB" w:rsidR="000A2833" w:rsidRDefault="00FB7AD6" w:rsidP="000A2833">
      <w:pPr>
        <w:pStyle w:val="ListParagraph"/>
        <w:numPr>
          <w:ilvl w:val="0"/>
          <w:numId w:val="30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We need canvassers, also greeters, material-</w:t>
      </w:r>
      <w:proofErr w:type="spellStart"/>
      <w:r>
        <w:rPr>
          <w:rFonts w:ascii="Georgia" w:hAnsi="Georgia" w:cs="Arial"/>
          <w:sz w:val="24"/>
          <w:szCs w:val="24"/>
        </w:rPr>
        <w:t>preppers</w:t>
      </w:r>
      <w:proofErr w:type="spellEnd"/>
      <w:r>
        <w:rPr>
          <w:rFonts w:ascii="Georgia" w:hAnsi="Georgia" w:cs="Arial"/>
          <w:sz w:val="24"/>
          <w:szCs w:val="24"/>
        </w:rPr>
        <w:t>, hospitality volunteers, etc.</w:t>
      </w:r>
    </w:p>
    <w:p w14:paraId="463F43EB" w14:textId="7B53A27A" w:rsidR="00FB7AD6" w:rsidRDefault="00FB7AD6" w:rsidP="000A2833">
      <w:pPr>
        <w:pStyle w:val="ListParagraph"/>
        <w:numPr>
          <w:ilvl w:val="0"/>
          <w:numId w:val="30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Regional goals are</w:t>
      </w:r>
    </w:p>
    <w:p w14:paraId="78840228" w14:textId="0A8C4AC7" w:rsidR="00FB7AD6" w:rsidRDefault="00FB7AD6" w:rsidP="00FB7AD6">
      <w:pPr>
        <w:pStyle w:val="ListParagraph"/>
        <w:numPr>
          <w:ilvl w:val="1"/>
          <w:numId w:val="30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75,487 potential voters</w:t>
      </w:r>
    </w:p>
    <w:p w14:paraId="528D1C87" w14:textId="58C6F1E3" w:rsidR="00FB7AD6" w:rsidRDefault="00FB7AD6" w:rsidP="00FB7AD6">
      <w:pPr>
        <w:pStyle w:val="ListParagraph"/>
        <w:numPr>
          <w:ilvl w:val="1"/>
          <w:numId w:val="30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knock on 45,390 doors, twice</w:t>
      </w:r>
    </w:p>
    <w:p w14:paraId="431D5EB4" w14:textId="531F41EA" w:rsidR="00FB7AD6" w:rsidRDefault="00FB7AD6" w:rsidP="00FB7AD6">
      <w:pPr>
        <w:pStyle w:val="ListParagraph"/>
        <w:numPr>
          <w:ilvl w:val="1"/>
          <w:numId w:val="30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recruit 500 people to volunteer for a couple of hours</w:t>
      </w:r>
    </w:p>
    <w:p w14:paraId="633A6AC7" w14:textId="6C5A12B4" w:rsidR="00FB7AD6" w:rsidRDefault="00FB7AD6" w:rsidP="000A2833">
      <w:pPr>
        <w:pStyle w:val="ListParagraph"/>
        <w:numPr>
          <w:ilvl w:val="0"/>
          <w:numId w:val="30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Visit neogc.org/mtv2020 or follow on Facebook</w:t>
      </w:r>
    </w:p>
    <w:p w14:paraId="71307DE1" w14:textId="568C67DE" w:rsidR="00FB7AD6" w:rsidRPr="000A2833" w:rsidRDefault="00FB7AD6" w:rsidP="000A2833">
      <w:pPr>
        <w:pStyle w:val="ListParagraph"/>
        <w:numPr>
          <w:ilvl w:val="0"/>
          <w:numId w:val="30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Upcoming storytelling workshops, and canvasses including Feb. 22 in Lakewood ward 4</w:t>
      </w:r>
    </w:p>
    <w:p w14:paraId="727FB37A" w14:textId="77777777" w:rsidR="00392CD7" w:rsidRDefault="00392CD7" w:rsidP="00EF26F2">
      <w:pPr>
        <w:ind w:left="-720" w:right="-630"/>
        <w:rPr>
          <w:rFonts w:ascii="Georgia" w:hAnsi="Georgia" w:cs="Arial"/>
          <w:sz w:val="24"/>
          <w:szCs w:val="24"/>
        </w:rPr>
      </w:pPr>
    </w:p>
    <w:p w14:paraId="1999AC7B" w14:textId="53A256BA" w:rsidR="000A2833" w:rsidRDefault="000A2833" w:rsidP="00EF26F2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Question from </w:t>
      </w:r>
      <w:r w:rsidR="00155513">
        <w:rPr>
          <w:rFonts w:ascii="Georgia" w:hAnsi="Georgia" w:cs="Arial"/>
          <w:sz w:val="24"/>
          <w:szCs w:val="24"/>
        </w:rPr>
        <w:t>1</w:t>
      </w:r>
      <w:r w:rsidR="00155513" w:rsidRPr="00155513">
        <w:rPr>
          <w:rFonts w:ascii="Georgia" w:hAnsi="Georgia" w:cs="Arial"/>
          <w:sz w:val="24"/>
          <w:szCs w:val="24"/>
          <w:vertAlign w:val="superscript"/>
        </w:rPr>
        <w:t>st</w:t>
      </w:r>
      <w:r w:rsidR="00155513">
        <w:rPr>
          <w:rFonts w:ascii="Georgia" w:hAnsi="Georgia" w:cs="Arial"/>
          <w:sz w:val="24"/>
          <w:szCs w:val="24"/>
        </w:rPr>
        <w:t xml:space="preserve"> VP</w:t>
      </w:r>
      <w:r>
        <w:rPr>
          <w:rFonts w:ascii="Georgia" w:hAnsi="Georgia" w:cs="Arial"/>
          <w:sz w:val="24"/>
          <w:szCs w:val="24"/>
        </w:rPr>
        <w:t xml:space="preserve">: </w:t>
      </w:r>
      <w:r w:rsidR="00155513">
        <w:rPr>
          <w:rFonts w:ascii="Georgia" w:hAnsi="Georgia" w:cs="Arial"/>
          <w:sz w:val="24"/>
          <w:szCs w:val="24"/>
        </w:rPr>
        <w:t>What happens once party has a nominee? (8:31</w:t>
      </w:r>
      <w:r w:rsidR="00984EDD">
        <w:rPr>
          <w:rFonts w:ascii="Georgia" w:hAnsi="Georgia" w:cs="Arial"/>
          <w:sz w:val="24"/>
          <w:szCs w:val="24"/>
        </w:rPr>
        <w:t>)</w:t>
      </w:r>
    </w:p>
    <w:p w14:paraId="3F77F60D" w14:textId="252C9974" w:rsidR="00984EDD" w:rsidRPr="00984EDD" w:rsidRDefault="00155513" w:rsidP="00984EDD">
      <w:pPr>
        <w:pStyle w:val="ListParagraph"/>
        <w:numPr>
          <w:ilvl w:val="0"/>
          <w:numId w:val="31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Sarah</w:t>
      </w:r>
      <w:r w:rsidR="00984EDD" w:rsidRPr="00984EDD">
        <w:rPr>
          <w:rFonts w:ascii="Georgia" w:hAnsi="Georgia" w:cs="Arial"/>
          <w:sz w:val="24"/>
          <w:szCs w:val="24"/>
        </w:rPr>
        <w:t xml:space="preserve">: </w:t>
      </w:r>
      <w:r>
        <w:rPr>
          <w:rFonts w:ascii="Georgia" w:hAnsi="Georgia" w:cs="Arial"/>
          <w:sz w:val="24"/>
          <w:szCs w:val="24"/>
        </w:rPr>
        <w:t>We’re ready to adapt our campaign promptly to supporting him or her</w:t>
      </w:r>
    </w:p>
    <w:p w14:paraId="7E96073F" w14:textId="50CBB1D3" w:rsidR="00155513" w:rsidRDefault="00155513" w:rsidP="00155513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Question from Glenn Campbell: What about voter registration? (8:33)</w:t>
      </w:r>
    </w:p>
    <w:p w14:paraId="1F6C12A5" w14:textId="77777777" w:rsidR="00155513" w:rsidRPr="00155513" w:rsidRDefault="00155513" w:rsidP="00155513">
      <w:pPr>
        <w:pStyle w:val="ListParagraph"/>
        <w:numPr>
          <w:ilvl w:val="0"/>
          <w:numId w:val="43"/>
        </w:numPr>
        <w:ind w:right="-630"/>
        <w:rPr>
          <w:rFonts w:ascii="Georgia" w:hAnsi="Georgia" w:cs="Arial"/>
          <w:sz w:val="24"/>
          <w:szCs w:val="24"/>
        </w:rPr>
      </w:pPr>
      <w:r w:rsidRPr="00155513">
        <w:rPr>
          <w:rFonts w:ascii="Georgia" w:hAnsi="Georgia" w:cs="Arial"/>
          <w:sz w:val="24"/>
          <w:szCs w:val="24"/>
        </w:rPr>
        <w:t>Jay: We go out prepared with forms &amp; ready to register people if needed</w:t>
      </w:r>
    </w:p>
    <w:p w14:paraId="75BEC2A9" w14:textId="4FEA9B31" w:rsidR="00155513" w:rsidRPr="00155513" w:rsidRDefault="00155513" w:rsidP="00155513">
      <w:pPr>
        <w:ind w:left="-720" w:right="-630"/>
        <w:rPr>
          <w:rFonts w:ascii="Georgia" w:hAnsi="Georgia" w:cs="Arial"/>
          <w:sz w:val="24"/>
          <w:szCs w:val="24"/>
        </w:rPr>
      </w:pPr>
      <w:r w:rsidRPr="00155513">
        <w:rPr>
          <w:rFonts w:ascii="Georgia" w:hAnsi="Georgia" w:cs="Arial"/>
          <w:sz w:val="24"/>
          <w:szCs w:val="24"/>
        </w:rPr>
        <w:t xml:space="preserve">Question from </w:t>
      </w:r>
      <w:proofErr w:type="spellStart"/>
      <w:r>
        <w:rPr>
          <w:rFonts w:ascii="Georgia" w:hAnsi="Georgia" w:cs="Arial"/>
          <w:sz w:val="24"/>
          <w:szCs w:val="24"/>
        </w:rPr>
        <w:t>Vonni</w:t>
      </w:r>
      <w:proofErr w:type="spellEnd"/>
      <w:r>
        <w:rPr>
          <w:rFonts w:ascii="Georgia" w:hAnsi="Georgia" w:cs="Arial"/>
          <w:sz w:val="24"/>
          <w:szCs w:val="24"/>
        </w:rPr>
        <w:t xml:space="preserve"> Rubin</w:t>
      </w:r>
      <w:r w:rsidRPr="00155513">
        <w:rPr>
          <w:rFonts w:ascii="Georgia" w:hAnsi="Georgia" w:cs="Arial"/>
          <w:sz w:val="24"/>
          <w:szCs w:val="24"/>
        </w:rPr>
        <w:t xml:space="preserve">: </w:t>
      </w:r>
      <w:r>
        <w:rPr>
          <w:rFonts w:ascii="Georgia" w:hAnsi="Georgia" w:cs="Arial"/>
          <w:sz w:val="24"/>
          <w:szCs w:val="24"/>
        </w:rPr>
        <w:t>How about registering students in schools?</w:t>
      </w:r>
    </w:p>
    <w:p w14:paraId="475B27B6" w14:textId="307E02C7" w:rsidR="00155513" w:rsidRPr="00155513" w:rsidRDefault="00155513" w:rsidP="00155513">
      <w:pPr>
        <w:pStyle w:val="ListParagraph"/>
        <w:numPr>
          <w:ilvl w:val="0"/>
          <w:numId w:val="43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Treasurer: League of Women Voters will do so Feb. 6 &amp; 7</w:t>
      </w:r>
    </w:p>
    <w:p w14:paraId="0F0F48B6" w14:textId="6B33712A" w:rsidR="00155513" w:rsidRPr="00155513" w:rsidRDefault="00155513" w:rsidP="00155513">
      <w:pPr>
        <w:ind w:left="-720" w:right="-630"/>
        <w:rPr>
          <w:rFonts w:ascii="Georgia" w:hAnsi="Georgia" w:cs="Arial"/>
          <w:sz w:val="24"/>
          <w:szCs w:val="24"/>
        </w:rPr>
      </w:pPr>
      <w:r w:rsidRPr="00155513">
        <w:rPr>
          <w:rFonts w:ascii="Georgia" w:hAnsi="Georgia" w:cs="Arial"/>
          <w:sz w:val="24"/>
          <w:szCs w:val="24"/>
        </w:rPr>
        <w:t xml:space="preserve">Question from </w:t>
      </w:r>
      <w:r>
        <w:rPr>
          <w:rFonts w:ascii="Georgia" w:hAnsi="Georgia" w:cs="Arial"/>
          <w:sz w:val="24"/>
          <w:szCs w:val="24"/>
        </w:rPr>
        <w:t>City Leader</w:t>
      </w:r>
      <w:r w:rsidRPr="00155513">
        <w:rPr>
          <w:rFonts w:ascii="Georgia" w:hAnsi="Georgia" w:cs="Arial"/>
          <w:sz w:val="24"/>
          <w:szCs w:val="24"/>
        </w:rPr>
        <w:t xml:space="preserve">: </w:t>
      </w:r>
      <w:r>
        <w:rPr>
          <w:rFonts w:ascii="Georgia" w:hAnsi="Georgia" w:cs="Arial"/>
          <w:sz w:val="24"/>
          <w:szCs w:val="24"/>
        </w:rPr>
        <w:t>is there follow-up on contacts?</w:t>
      </w:r>
    </w:p>
    <w:p w14:paraId="7506B44D" w14:textId="423EC22F" w:rsidR="00155513" w:rsidRPr="00155513" w:rsidRDefault="00155513" w:rsidP="00155513">
      <w:pPr>
        <w:pStyle w:val="ListParagraph"/>
        <w:numPr>
          <w:ilvl w:val="0"/>
          <w:numId w:val="43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Sarah: Yes and we need data help</w:t>
      </w:r>
    </w:p>
    <w:p w14:paraId="7C7160CA" w14:textId="42AE4F1E" w:rsidR="00155513" w:rsidRDefault="00155513" w:rsidP="00155513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Comment from Nicole Park: Try canvassing it’s fun and highly effective</w:t>
      </w:r>
    </w:p>
    <w:p w14:paraId="1D3FD6A6" w14:textId="6106A1B9" w:rsidR="00155513" w:rsidRPr="00155513" w:rsidRDefault="00155513" w:rsidP="00155513">
      <w:pPr>
        <w:ind w:left="-720" w:right="-630"/>
        <w:rPr>
          <w:rFonts w:ascii="Georgia" w:hAnsi="Georgia" w:cs="Arial"/>
          <w:sz w:val="24"/>
          <w:szCs w:val="24"/>
        </w:rPr>
      </w:pPr>
      <w:r w:rsidRPr="00155513">
        <w:rPr>
          <w:rFonts w:ascii="Georgia" w:hAnsi="Georgia" w:cs="Arial"/>
          <w:sz w:val="24"/>
          <w:szCs w:val="24"/>
        </w:rPr>
        <w:t xml:space="preserve">Question from </w:t>
      </w:r>
      <w:r>
        <w:rPr>
          <w:rFonts w:ascii="Georgia" w:hAnsi="Georgia" w:cs="Arial"/>
          <w:sz w:val="24"/>
          <w:szCs w:val="24"/>
        </w:rPr>
        <w:t>1</w:t>
      </w:r>
      <w:r w:rsidRPr="00155513">
        <w:rPr>
          <w:rFonts w:ascii="Georgia" w:hAnsi="Georgia" w:cs="Arial"/>
          <w:sz w:val="24"/>
          <w:szCs w:val="24"/>
          <w:vertAlign w:val="superscript"/>
        </w:rPr>
        <w:t>st</w:t>
      </w:r>
      <w:r>
        <w:rPr>
          <w:rFonts w:ascii="Georgia" w:hAnsi="Georgia" w:cs="Arial"/>
          <w:sz w:val="24"/>
          <w:szCs w:val="24"/>
        </w:rPr>
        <w:t xml:space="preserve"> VP</w:t>
      </w:r>
      <w:r w:rsidRPr="00155513">
        <w:rPr>
          <w:rFonts w:ascii="Georgia" w:hAnsi="Georgia" w:cs="Arial"/>
          <w:sz w:val="24"/>
          <w:szCs w:val="24"/>
        </w:rPr>
        <w:t xml:space="preserve">: </w:t>
      </w:r>
      <w:r>
        <w:rPr>
          <w:rFonts w:ascii="Georgia" w:hAnsi="Georgia" w:cs="Arial"/>
          <w:sz w:val="24"/>
          <w:szCs w:val="24"/>
        </w:rPr>
        <w:t>Do volunteers go out alone?</w:t>
      </w:r>
    </w:p>
    <w:p w14:paraId="351A6EB4" w14:textId="0D7BFB38" w:rsidR="00155513" w:rsidRDefault="00155513" w:rsidP="00155513">
      <w:pPr>
        <w:pStyle w:val="ListParagraph"/>
        <w:numPr>
          <w:ilvl w:val="0"/>
          <w:numId w:val="31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No, you train and go out on your first canvass in company</w:t>
      </w:r>
    </w:p>
    <w:p w14:paraId="4139F017" w14:textId="58DBE538" w:rsidR="00155513" w:rsidRPr="00155513" w:rsidRDefault="00155513" w:rsidP="00155513">
      <w:pPr>
        <w:pStyle w:val="ListParagraph"/>
        <w:numPr>
          <w:ilvl w:val="0"/>
          <w:numId w:val="43"/>
        </w:numPr>
        <w:ind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President: I will host first Lakewood canvass out of my home, for precinct 4J which has Lakewood’s lowest turnout</w:t>
      </w:r>
      <w:r w:rsidRPr="00155513">
        <w:rPr>
          <w:rFonts w:ascii="Georgia" w:hAnsi="Georgia" w:cs="Arial"/>
          <w:sz w:val="24"/>
          <w:szCs w:val="24"/>
        </w:rPr>
        <w:t xml:space="preserve"> </w:t>
      </w:r>
    </w:p>
    <w:p w14:paraId="66BC71DA" w14:textId="09392F83" w:rsidR="00155513" w:rsidRPr="00155513" w:rsidRDefault="00155513" w:rsidP="00155513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Comment: I don’t like the language of “vote blue no matter who” (8:38)</w:t>
      </w:r>
    </w:p>
    <w:p w14:paraId="594253DE" w14:textId="627B6F45" w:rsidR="007972AF" w:rsidRPr="00DF4BE4" w:rsidRDefault="00155513" w:rsidP="00155513">
      <w:pPr>
        <w:pStyle w:val="ListParagraph"/>
        <w:numPr>
          <w:ilvl w:val="0"/>
          <w:numId w:val="31"/>
        </w:numPr>
        <w:ind w:right="-630"/>
        <w:rPr>
          <w:rFonts w:ascii="Georgia" w:hAnsi="Georgia" w:cs="Arial"/>
          <w:sz w:val="24"/>
          <w:szCs w:val="24"/>
        </w:rPr>
      </w:pPr>
      <w:r w:rsidRPr="00155513">
        <w:rPr>
          <w:rFonts w:ascii="Georgia" w:hAnsi="Georgia" w:cs="Arial"/>
          <w:sz w:val="24"/>
          <w:szCs w:val="24"/>
        </w:rPr>
        <w:t>Sarah: OK you’re heard and acknowledged</w:t>
      </w:r>
    </w:p>
    <w:p w14:paraId="4754CE07" w14:textId="54DC516C" w:rsidR="005526AF" w:rsidRDefault="00DF4BE4" w:rsidP="00EF26F2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Recommendation from Jay: Donate to Swing Left</w:t>
      </w:r>
    </w:p>
    <w:p w14:paraId="232C8510" w14:textId="77777777" w:rsidR="00DF4BE4" w:rsidRDefault="00DF4BE4" w:rsidP="00EF26F2">
      <w:pPr>
        <w:ind w:left="-720" w:right="-630"/>
        <w:rPr>
          <w:rFonts w:ascii="Georgia" w:hAnsi="Georgia" w:cs="Arial"/>
          <w:sz w:val="24"/>
          <w:szCs w:val="24"/>
        </w:rPr>
      </w:pPr>
    </w:p>
    <w:p w14:paraId="62375FF4" w14:textId="2D0DF45D" w:rsidR="00651DF7" w:rsidRDefault="00DF4BE4" w:rsidP="00357905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Additional candidate</w:t>
      </w:r>
      <w:r>
        <w:rPr>
          <w:rFonts w:ascii="Georgia" w:hAnsi="Georgia" w:cs="Arial"/>
          <w:sz w:val="24"/>
          <w:szCs w:val="24"/>
        </w:rPr>
        <w:t xml:space="preserve"> recognition: Jennifer O’Donnell; remarks by Domestic relations court candidate Joy Kennedy, and Common Pleas court candidate Ann McDonough</w:t>
      </w:r>
    </w:p>
    <w:p w14:paraId="1823B61B" w14:textId="77777777" w:rsidR="00DF4BE4" w:rsidRDefault="00DF4BE4" w:rsidP="00357905">
      <w:pPr>
        <w:ind w:left="-720" w:right="-630"/>
        <w:rPr>
          <w:rFonts w:ascii="Georgia" w:hAnsi="Georgia" w:cs="Arial"/>
          <w:sz w:val="24"/>
          <w:szCs w:val="24"/>
        </w:rPr>
      </w:pPr>
    </w:p>
    <w:p w14:paraId="0B64635D" w14:textId="534F147A" w:rsidR="00DF4BE4" w:rsidRDefault="00DF4BE4" w:rsidP="00357905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President: Next book club discussion is Desk 88, Feb. 11</w:t>
      </w:r>
    </w:p>
    <w:p w14:paraId="25449684" w14:textId="77777777" w:rsidR="00DF4BE4" w:rsidRDefault="00DF4BE4" w:rsidP="00357905">
      <w:pPr>
        <w:ind w:left="-720" w:right="-630"/>
        <w:rPr>
          <w:rFonts w:ascii="Georgia" w:hAnsi="Georgia" w:cs="Arial"/>
          <w:sz w:val="24"/>
          <w:szCs w:val="24"/>
        </w:rPr>
      </w:pPr>
    </w:p>
    <w:p w14:paraId="1BD173F3" w14:textId="4D59ECC5" w:rsidR="00DF4BE4" w:rsidRDefault="00DF4BE4" w:rsidP="00357905">
      <w:pPr>
        <w:ind w:left="-720" w:right="-63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Treasurer: Please return pens and nametags, and sign in if you have not done so</w:t>
      </w:r>
    </w:p>
    <w:p w14:paraId="1F191365" w14:textId="77777777" w:rsidR="00DF4BE4" w:rsidRPr="00616337" w:rsidRDefault="00DF4BE4" w:rsidP="00357905">
      <w:pPr>
        <w:ind w:left="-720" w:right="-630"/>
        <w:rPr>
          <w:rFonts w:ascii="Georgia" w:hAnsi="Georgia" w:cs="Arial"/>
          <w:sz w:val="24"/>
          <w:szCs w:val="24"/>
        </w:rPr>
      </w:pPr>
    </w:p>
    <w:p w14:paraId="7B927347" w14:textId="3F357F95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NEXT SCHEDULED MEETING – </w:t>
      </w:r>
      <w:r w:rsidR="00DF4BE4">
        <w:rPr>
          <w:rFonts w:ascii="Georgia" w:hAnsi="Georgia" w:cs="Arial"/>
          <w:sz w:val="24"/>
          <w:szCs w:val="24"/>
        </w:rPr>
        <w:t>February 27,</w:t>
      </w:r>
      <w:r w:rsidR="00D65636">
        <w:rPr>
          <w:rFonts w:ascii="Georgia" w:hAnsi="Georgia" w:cs="Arial"/>
          <w:sz w:val="24"/>
          <w:szCs w:val="24"/>
        </w:rPr>
        <w:t xml:space="preserve"> 2020</w:t>
      </w:r>
      <w:r w:rsidR="00804245">
        <w:rPr>
          <w:rFonts w:ascii="Georgia" w:hAnsi="Georgia" w:cs="Arial"/>
          <w:sz w:val="24"/>
          <w:szCs w:val="24"/>
        </w:rPr>
        <w:t>.</w:t>
      </w:r>
    </w:p>
    <w:p w14:paraId="3C5D6F31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677F8324" w14:textId="50222122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ADJOURNMENT –</w:t>
      </w:r>
      <w:r w:rsidR="00DF4BE4">
        <w:rPr>
          <w:rFonts w:ascii="Georgia" w:hAnsi="Georgia" w:cs="Arial"/>
          <w:sz w:val="24"/>
          <w:szCs w:val="24"/>
        </w:rPr>
        <w:t xml:space="preserve"> A</w:t>
      </w:r>
      <w:r w:rsidRPr="00616337">
        <w:rPr>
          <w:rFonts w:ascii="Georgia" w:hAnsi="Georgia" w:cs="Arial"/>
          <w:sz w:val="24"/>
          <w:szCs w:val="24"/>
        </w:rPr>
        <w:t>djourned at 8:</w:t>
      </w:r>
      <w:r w:rsidR="00DF4BE4">
        <w:rPr>
          <w:rFonts w:ascii="Georgia" w:hAnsi="Georgia" w:cs="Arial"/>
          <w:sz w:val="24"/>
          <w:szCs w:val="24"/>
        </w:rPr>
        <w:t>47</w:t>
      </w:r>
      <w:r w:rsidRPr="00616337">
        <w:rPr>
          <w:rFonts w:ascii="Georgia" w:hAnsi="Georgia" w:cs="Arial"/>
          <w:sz w:val="24"/>
          <w:szCs w:val="24"/>
        </w:rPr>
        <w:t xml:space="preserve"> p.m. </w:t>
      </w:r>
    </w:p>
    <w:p w14:paraId="21D6DBD7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4ABC7FD3" w14:textId="776553F6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Minutes prepared by Matt Kuhns, Secretary on </w:t>
      </w:r>
      <w:r w:rsidR="00DF4BE4">
        <w:rPr>
          <w:rFonts w:ascii="Georgia" w:hAnsi="Georgia" w:cs="Arial"/>
          <w:sz w:val="24"/>
          <w:szCs w:val="24"/>
        </w:rPr>
        <w:t>Feb. 2</w:t>
      </w:r>
      <w:r w:rsidRPr="00616337">
        <w:rPr>
          <w:rFonts w:ascii="Georgia" w:hAnsi="Georgia" w:cs="Arial"/>
          <w:sz w:val="24"/>
          <w:szCs w:val="24"/>
        </w:rPr>
        <w:t xml:space="preserve">, 2019. </w:t>
      </w:r>
      <w:bookmarkStart w:id="1" w:name="_Hlk535667541"/>
    </w:p>
    <w:bookmarkEnd w:id="1"/>
    <w:p w14:paraId="3C80AEC0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2FBCC136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774CF6B3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bookmarkStart w:id="2" w:name="_Hlk494375975"/>
      <w:r w:rsidRPr="00616337">
        <w:rPr>
          <w:rFonts w:ascii="Georgia" w:hAnsi="Georgia" w:cs="Arial"/>
          <w:sz w:val="24"/>
          <w:szCs w:val="24"/>
        </w:rPr>
        <w:t xml:space="preserve">   </w:t>
      </w:r>
      <w:bookmarkEnd w:id="2"/>
      <w:r w:rsidRPr="00616337">
        <w:rPr>
          <w:rFonts w:ascii="Georgia" w:hAnsi="Georgia" w:cs="Arial"/>
          <w:sz w:val="24"/>
          <w:szCs w:val="24"/>
        </w:rPr>
        <w:t>___________________________________  ______________</w:t>
      </w:r>
    </w:p>
    <w:p w14:paraId="5EA1392C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Secretary Approval:</w:t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bookmarkStart w:id="3" w:name="_Hlk494376049"/>
      <w:r w:rsidRPr="00616337">
        <w:rPr>
          <w:rFonts w:ascii="Georgia" w:hAnsi="Georgia" w:cs="Arial"/>
          <w:sz w:val="24"/>
          <w:szCs w:val="24"/>
        </w:rPr>
        <w:t>sign</w:t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  <w:bookmarkEnd w:id="3"/>
    </w:p>
    <w:p w14:paraId="6A1B2878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2EEC7B7B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</w:p>
    <w:p w14:paraId="4149E923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  <w:t xml:space="preserve">   ___________________________________  ______________</w:t>
      </w:r>
    </w:p>
    <w:p w14:paraId="4B81BA2F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President Approval:  </w:t>
      </w:r>
      <w:r w:rsidRPr="00616337">
        <w:rPr>
          <w:rFonts w:ascii="Georgia" w:hAnsi="Georgia" w:cs="Arial"/>
          <w:sz w:val="24"/>
          <w:szCs w:val="24"/>
        </w:rPr>
        <w:tab/>
        <w:t>sign</w:t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4DFBD3A7" w14:textId="5AAC0A32" w:rsidR="0051400C" w:rsidRPr="00616337" w:rsidRDefault="0051400C" w:rsidP="000222FD">
      <w:pPr>
        <w:ind w:left="-720" w:right="-630"/>
      </w:pPr>
    </w:p>
    <w:sectPr w:rsidR="0051400C" w:rsidRPr="00616337" w:rsidSect="000222F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FC9"/>
    <w:multiLevelType w:val="hybridMultilevel"/>
    <w:tmpl w:val="0D0CCC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3BF7687"/>
    <w:multiLevelType w:val="hybridMultilevel"/>
    <w:tmpl w:val="F998DD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97E5549"/>
    <w:multiLevelType w:val="hybridMultilevel"/>
    <w:tmpl w:val="3BA0D7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A9817E1"/>
    <w:multiLevelType w:val="hybridMultilevel"/>
    <w:tmpl w:val="ADA061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FA4BFA"/>
    <w:multiLevelType w:val="hybridMultilevel"/>
    <w:tmpl w:val="D94A819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B090B06"/>
    <w:multiLevelType w:val="hybridMultilevel"/>
    <w:tmpl w:val="0E2C115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B5E36A2"/>
    <w:multiLevelType w:val="hybridMultilevel"/>
    <w:tmpl w:val="5686D1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C4A16A4"/>
    <w:multiLevelType w:val="hybridMultilevel"/>
    <w:tmpl w:val="71B22EA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06E6F64"/>
    <w:multiLevelType w:val="hybridMultilevel"/>
    <w:tmpl w:val="428A35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343183B"/>
    <w:multiLevelType w:val="hybridMultilevel"/>
    <w:tmpl w:val="9FC4A0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6044210"/>
    <w:multiLevelType w:val="hybridMultilevel"/>
    <w:tmpl w:val="5D76DF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B7D44DF"/>
    <w:multiLevelType w:val="hybridMultilevel"/>
    <w:tmpl w:val="D8EEC1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1CD00A8C"/>
    <w:multiLevelType w:val="hybridMultilevel"/>
    <w:tmpl w:val="9BDCBC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21F4968"/>
    <w:multiLevelType w:val="hybridMultilevel"/>
    <w:tmpl w:val="5FB667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3390CFD"/>
    <w:multiLevelType w:val="hybridMultilevel"/>
    <w:tmpl w:val="F9DAE5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CD51E27"/>
    <w:multiLevelType w:val="hybridMultilevel"/>
    <w:tmpl w:val="DEA4FD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34631BA"/>
    <w:multiLevelType w:val="hybridMultilevel"/>
    <w:tmpl w:val="E51E4A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7EA5175"/>
    <w:multiLevelType w:val="hybridMultilevel"/>
    <w:tmpl w:val="5A501E8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ACB3BF6"/>
    <w:multiLevelType w:val="hybridMultilevel"/>
    <w:tmpl w:val="33F6D8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AF80311"/>
    <w:multiLevelType w:val="hybridMultilevel"/>
    <w:tmpl w:val="97B8D66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09A0A9F"/>
    <w:multiLevelType w:val="hybridMultilevel"/>
    <w:tmpl w:val="674C41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E6696E"/>
    <w:multiLevelType w:val="hybridMultilevel"/>
    <w:tmpl w:val="F1B8C9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7C802D1"/>
    <w:multiLevelType w:val="hybridMultilevel"/>
    <w:tmpl w:val="5032F1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4B21009E"/>
    <w:multiLevelType w:val="hybridMultilevel"/>
    <w:tmpl w:val="5FB054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07D154E"/>
    <w:multiLevelType w:val="hybridMultilevel"/>
    <w:tmpl w:val="FB76A9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5434126"/>
    <w:multiLevelType w:val="hybridMultilevel"/>
    <w:tmpl w:val="308C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8FD"/>
    <w:multiLevelType w:val="hybridMultilevel"/>
    <w:tmpl w:val="A826240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A5C4520"/>
    <w:multiLevelType w:val="hybridMultilevel"/>
    <w:tmpl w:val="2A8A40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A985187"/>
    <w:multiLevelType w:val="hybridMultilevel"/>
    <w:tmpl w:val="FA4251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ABF2140"/>
    <w:multiLevelType w:val="hybridMultilevel"/>
    <w:tmpl w:val="B2B8AD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5CD23C28"/>
    <w:multiLevelType w:val="hybridMultilevel"/>
    <w:tmpl w:val="311C72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5D711305"/>
    <w:multiLevelType w:val="hybridMultilevel"/>
    <w:tmpl w:val="BE684B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2286A16"/>
    <w:multiLevelType w:val="hybridMultilevel"/>
    <w:tmpl w:val="3226694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639110AC"/>
    <w:multiLevelType w:val="hybridMultilevel"/>
    <w:tmpl w:val="A4D878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3CA19F3"/>
    <w:multiLevelType w:val="hybridMultilevel"/>
    <w:tmpl w:val="4DB0D6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647100F0"/>
    <w:multiLevelType w:val="hybridMultilevel"/>
    <w:tmpl w:val="2DF8CA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55125C7"/>
    <w:multiLevelType w:val="hybridMultilevel"/>
    <w:tmpl w:val="E236B4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69A80D7E"/>
    <w:multiLevelType w:val="hybridMultilevel"/>
    <w:tmpl w:val="B49074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6CD27BF7"/>
    <w:multiLevelType w:val="hybridMultilevel"/>
    <w:tmpl w:val="179E68D8"/>
    <w:lvl w:ilvl="0" w:tplc="BAACFBC8">
      <w:start w:val="1"/>
      <w:numFmt w:val="bullet"/>
      <w:lvlText w:val="•"/>
      <w:lvlJc w:val="left"/>
      <w:pPr>
        <w:ind w:left="0" w:hanging="360"/>
      </w:pPr>
      <w:rPr>
        <w:rFonts w:ascii="Lucida Grande" w:hAnsi="Lucida Grande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6DE95D81"/>
    <w:multiLevelType w:val="hybridMultilevel"/>
    <w:tmpl w:val="F6048C5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1163B3A"/>
    <w:multiLevelType w:val="hybridMultilevel"/>
    <w:tmpl w:val="C5AC0B5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72033A1E"/>
    <w:multiLevelType w:val="hybridMultilevel"/>
    <w:tmpl w:val="8BA6EC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B9C5357"/>
    <w:multiLevelType w:val="hybridMultilevel"/>
    <w:tmpl w:val="EB58176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4"/>
  </w:num>
  <w:num w:numId="5">
    <w:abstractNumId w:val="12"/>
  </w:num>
  <w:num w:numId="6">
    <w:abstractNumId w:val="8"/>
  </w:num>
  <w:num w:numId="7">
    <w:abstractNumId w:val="32"/>
  </w:num>
  <w:num w:numId="8">
    <w:abstractNumId w:val="11"/>
  </w:num>
  <w:num w:numId="9">
    <w:abstractNumId w:val="36"/>
  </w:num>
  <w:num w:numId="10">
    <w:abstractNumId w:val="9"/>
  </w:num>
  <w:num w:numId="11">
    <w:abstractNumId w:val="42"/>
  </w:num>
  <w:num w:numId="12">
    <w:abstractNumId w:val="39"/>
  </w:num>
  <w:num w:numId="13">
    <w:abstractNumId w:val="10"/>
  </w:num>
  <w:num w:numId="14">
    <w:abstractNumId w:val="26"/>
  </w:num>
  <w:num w:numId="15">
    <w:abstractNumId w:val="1"/>
  </w:num>
  <w:num w:numId="16">
    <w:abstractNumId w:val="18"/>
  </w:num>
  <w:num w:numId="17">
    <w:abstractNumId w:val="19"/>
  </w:num>
  <w:num w:numId="18">
    <w:abstractNumId w:val="30"/>
  </w:num>
  <w:num w:numId="19">
    <w:abstractNumId w:val="41"/>
  </w:num>
  <w:num w:numId="20">
    <w:abstractNumId w:val="35"/>
  </w:num>
  <w:num w:numId="21">
    <w:abstractNumId w:val="29"/>
  </w:num>
  <w:num w:numId="22">
    <w:abstractNumId w:val="28"/>
  </w:num>
  <w:num w:numId="23">
    <w:abstractNumId w:val="4"/>
  </w:num>
  <w:num w:numId="24">
    <w:abstractNumId w:val="22"/>
  </w:num>
  <w:num w:numId="25">
    <w:abstractNumId w:val="23"/>
  </w:num>
  <w:num w:numId="26">
    <w:abstractNumId w:val="15"/>
  </w:num>
  <w:num w:numId="27">
    <w:abstractNumId w:val="17"/>
  </w:num>
  <w:num w:numId="28">
    <w:abstractNumId w:val="31"/>
  </w:num>
  <w:num w:numId="29">
    <w:abstractNumId w:val="3"/>
  </w:num>
  <w:num w:numId="30">
    <w:abstractNumId w:val="0"/>
  </w:num>
  <w:num w:numId="31">
    <w:abstractNumId w:val="37"/>
  </w:num>
  <w:num w:numId="32">
    <w:abstractNumId w:val="2"/>
  </w:num>
  <w:num w:numId="33">
    <w:abstractNumId w:val="24"/>
  </w:num>
  <w:num w:numId="34">
    <w:abstractNumId w:val="14"/>
  </w:num>
  <w:num w:numId="35">
    <w:abstractNumId w:val="25"/>
  </w:num>
  <w:num w:numId="36">
    <w:abstractNumId w:val="5"/>
  </w:num>
  <w:num w:numId="37">
    <w:abstractNumId w:val="21"/>
  </w:num>
  <w:num w:numId="38">
    <w:abstractNumId w:val="40"/>
  </w:num>
  <w:num w:numId="39">
    <w:abstractNumId w:val="20"/>
  </w:num>
  <w:num w:numId="40">
    <w:abstractNumId w:val="33"/>
  </w:num>
  <w:num w:numId="41">
    <w:abstractNumId w:val="27"/>
  </w:num>
  <w:num w:numId="42">
    <w:abstractNumId w:val="6"/>
  </w:num>
  <w:num w:numId="43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4F"/>
    <w:rsid w:val="000222FD"/>
    <w:rsid w:val="00061E8D"/>
    <w:rsid w:val="00075F26"/>
    <w:rsid w:val="000868C9"/>
    <w:rsid w:val="000A2833"/>
    <w:rsid w:val="001009AD"/>
    <w:rsid w:val="001048DA"/>
    <w:rsid w:val="00125408"/>
    <w:rsid w:val="0012610C"/>
    <w:rsid w:val="001336D6"/>
    <w:rsid w:val="00155513"/>
    <w:rsid w:val="00171DA4"/>
    <w:rsid w:val="001C1AA9"/>
    <w:rsid w:val="001D310A"/>
    <w:rsid w:val="001D6532"/>
    <w:rsid w:val="001D7B4F"/>
    <w:rsid w:val="001F7A6B"/>
    <w:rsid w:val="00210981"/>
    <w:rsid w:val="00224D3F"/>
    <w:rsid w:val="0023516F"/>
    <w:rsid w:val="002637CA"/>
    <w:rsid w:val="002843E9"/>
    <w:rsid w:val="002B6C21"/>
    <w:rsid w:val="00312550"/>
    <w:rsid w:val="003450E2"/>
    <w:rsid w:val="00357905"/>
    <w:rsid w:val="00392CD7"/>
    <w:rsid w:val="00396AE6"/>
    <w:rsid w:val="003A1C22"/>
    <w:rsid w:val="003B082E"/>
    <w:rsid w:val="003C0F94"/>
    <w:rsid w:val="003D7399"/>
    <w:rsid w:val="00460EFD"/>
    <w:rsid w:val="0047401A"/>
    <w:rsid w:val="004A3EA0"/>
    <w:rsid w:val="004E375A"/>
    <w:rsid w:val="00502B0B"/>
    <w:rsid w:val="0051400C"/>
    <w:rsid w:val="00541E62"/>
    <w:rsid w:val="005526AF"/>
    <w:rsid w:val="00592F13"/>
    <w:rsid w:val="005B4DBF"/>
    <w:rsid w:val="005E3856"/>
    <w:rsid w:val="005E5AF4"/>
    <w:rsid w:val="00612956"/>
    <w:rsid w:val="00616337"/>
    <w:rsid w:val="00651DF7"/>
    <w:rsid w:val="00673C25"/>
    <w:rsid w:val="006A1110"/>
    <w:rsid w:val="00717FF0"/>
    <w:rsid w:val="00726B9D"/>
    <w:rsid w:val="00726FD1"/>
    <w:rsid w:val="00745CD2"/>
    <w:rsid w:val="007972AF"/>
    <w:rsid w:val="007A1CAC"/>
    <w:rsid w:val="007B064F"/>
    <w:rsid w:val="007B57B7"/>
    <w:rsid w:val="00804245"/>
    <w:rsid w:val="008253A0"/>
    <w:rsid w:val="0083275C"/>
    <w:rsid w:val="0084339E"/>
    <w:rsid w:val="00883868"/>
    <w:rsid w:val="008B4931"/>
    <w:rsid w:val="008F0C7C"/>
    <w:rsid w:val="00933F2C"/>
    <w:rsid w:val="00952DB0"/>
    <w:rsid w:val="00960B74"/>
    <w:rsid w:val="00984EDD"/>
    <w:rsid w:val="009A4754"/>
    <w:rsid w:val="009E75E4"/>
    <w:rsid w:val="00A06869"/>
    <w:rsid w:val="00A21F61"/>
    <w:rsid w:val="00A23ADC"/>
    <w:rsid w:val="00A35BEC"/>
    <w:rsid w:val="00A424D8"/>
    <w:rsid w:val="00A47080"/>
    <w:rsid w:val="00A70509"/>
    <w:rsid w:val="00A87835"/>
    <w:rsid w:val="00A87A5D"/>
    <w:rsid w:val="00B00FCC"/>
    <w:rsid w:val="00B24F7E"/>
    <w:rsid w:val="00B351C6"/>
    <w:rsid w:val="00B477B3"/>
    <w:rsid w:val="00B77DC2"/>
    <w:rsid w:val="00B87FB4"/>
    <w:rsid w:val="00BB1E63"/>
    <w:rsid w:val="00BE6857"/>
    <w:rsid w:val="00BF4B42"/>
    <w:rsid w:val="00BF5078"/>
    <w:rsid w:val="00BF7C70"/>
    <w:rsid w:val="00C00B38"/>
    <w:rsid w:val="00C0564B"/>
    <w:rsid w:val="00C05665"/>
    <w:rsid w:val="00C27194"/>
    <w:rsid w:val="00C34577"/>
    <w:rsid w:val="00C72BC3"/>
    <w:rsid w:val="00C73250"/>
    <w:rsid w:val="00D004EC"/>
    <w:rsid w:val="00D265FE"/>
    <w:rsid w:val="00D65636"/>
    <w:rsid w:val="00D71FDD"/>
    <w:rsid w:val="00DB43ED"/>
    <w:rsid w:val="00DE5025"/>
    <w:rsid w:val="00DF4BE4"/>
    <w:rsid w:val="00EF26F2"/>
    <w:rsid w:val="00F448BB"/>
    <w:rsid w:val="00FA01C1"/>
    <w:rsid w:val="00FA6E8F"/>
    <w:rsid w:val="00FB05BC"/>
    <w:rsid w:val="00FB21CC"/>
    <w:rsid w:val="00FB6D2B"/>
    <w:rsid w:val="00FB7AD6"/>
    <w:rsid w:val="00FD26A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408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F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F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881</Words>
  <Characters>5026</Characters>
  <Application>Microsoft Macintosh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Kuhns</dc:creator>
  <cp:keywords/>
  <dc:description/>
  <cp:lastModifiedBy>Matt Kuhns</cp:lastModifiedBy>
  <cp:revision>6</cp:revision>
  <cp:lastPrinted>2019-09-25T19:33:00Z</cp:lastPrinted>
  <dcterms:created xsi:type="dcterms:W3CDTF">2020-02-01T22:27:00Z</dcterms:created>
  <dcterms:modified xsi:type="dcterms:W3CDTF">2020-02-02T13:54:00Z</dcterms:modified>
</cp:coreProperties>
</file>